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4E1160">
        <w:rPr>
          <w:b/>
          <w:bCs/>
        </w:rPr>
        <w:t>7</w:t>
      </w:r>
      <w:r w:rsidR="00FB170E">
        <w:rPr>
          <w:b/>
          <w:bCs/>
        </w:rPr>
        <w:t>2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277D3A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FB170E" w:rsidRPr="00FB170E">
        <w:t>Термостабилизатор грунта ДОУ-1Г-54/18700-3-2,7-ХЛ1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>Красноярский край, Таймырский Долгано-Ненецкий муниципальный район, Сузунский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277D3A">
        <w:rPr>
          <w:b/>
        </w:rPr>
        <w:t>8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</w:t>
      </w:r>
      <w:r w:rsidR="00277D3A">
        <w:rPr>
          <w:b/>
        </w:rPr>
        <w:t>8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4E1160">
        <w:t>7</w:t>
      </w:r>
      <w:r w:rsidR="00FB170E">
        <w:t>2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92D4C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70E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36B10-1D71-4B25-A216-0F7907255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2</Pages>
  <Words>463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281</cp:revision>
  <cp:lastPrinted>2020-06-23T01:48:00Z</cp:lastPrinted>
  <dcterms:created xsi:type="dcterms:W3CDTF">2019-02-14T04:19:00Z</dcterms:created>
  <dcterms:modified xsi:type="dcterms:W3CDTF">2022-02-25T14:00:00Z</dcterms:modified>
</cp:coreProperties>
</file>